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A16" w:rsidRPr="004A16B1" w:rsidRDefault="00947A16" w:rsidP="00947A16">
      <w:pPr>
        <w:spacing w:after="0" w:line="240" w:lineRule="auto"/>
        <w:jc w:val="center"/>
        <w:rPr>
          <w:rFonts w:ascii="Times New Roman" w:hAnsi="Times New Roman" w:cs="Times New Roman"/>
          <w:b/>
          <w:sz w:val="24"/>
        </w:rPr>
      </w:pPr>
      <w:r w:rsidRPr="004A16B1">
        <w:rPr>
          <w:rFonts w:ascii="Times New Roman" w:hAnsi="Times New Roman" w:cs="Times New Roman"/>
          <w:b/>
          <w:sz w:val="24"/>
        </w:rPr>
        <w:t>Cuestiones  1</w:t>
      </w:r>
      <w:r>
        <w:rPr>
          <w:rFonts w:ascii="Times New Roman" w:hAnsi="Times New Roman" w:cs="Times New Roman"/>
          <w:b/>
          <w:sz w:val="24"/>
        </w:rPr>
        <w:t>.1</w:t>
      </w:r>
    </w:p>
    <w:p w:rsidR="00947A16" w:rsidRDefault="00947A16" w:rsidP="00947A16">
      <w:pPr>
        <w:spacing w:after="0" w:line="240" w:lineRule="auto"/>
        <w:jc w:val="center"/>
        <w:rPr>
          <w:rFonts w:ascii="Times New Roman" w:hAnsi="Times New Roman" w:cs="Times New Roman"/>
          <w:sz w:val="24"/>
        </w:rPr>
      </w:pPr>
    </w:p>
    <w:p w:rsidR="00947A16" w:rsidRDefault="00947A16" w:rsidP="00947A16">
      <w:pPr>
        <w:spacing w:after="0" w:line="240" w:lineRule="auto"/>
        <w:jc w:val="center"/>
        <w:rPr>
          <w:rFonts w:ascii="Times New Roman" w:hAnsi="Times New Roman" w:cs="Times New Roman"/>
          <w:sz w:val="24"/>
        </w:rPr>
      </w:pPr>
      <w:r>
        <w:rPr>
          <w:rFonts w:ascii="Times New Roman" w:hAnsi="Times New Roman" w:cs="Times New Roman"/>
          <w:sz w:val="24"/>
        </w:rPr>
        <w:t xml:space="preserve">PARA </w:t>
      </w:r>
      <w:r w:rsidRPr="004A16B1">
        <w:rPr>
          <w:rFonts w:ascii="Times New Roman" w:hAnsi="Times New Roman" w:cs="Times New Roman"/>
          <w:sz w:val="24"/>
        </w:rPr>
        <w:t>GRUPOS A</w:t>
      </w:r>
    </w:p>
    <w:p w:rsidR="00132A56" w:rsidRPr="00132A56" w:rsidRDefault="00132A56" w:rsidP="00947A16">
      <w:pPr>
        <w:spacing w:after="0" w:line="240" w:lineRule="auto"/>
        <w:jc w:val="center"/>
        <w:rPr>
          <w:rFonts w:ascii="Times New Roman" w:hAnsi="Times New Roman" w:cs="Times New Roman"/>
          <w:i/>
          <w:sz w:val="24"/>
        </w:rPr>
      </w:pPr>
      <w:r w:rsidRPr="00132A56">
        <w:rPr>
          <w:rFonts w:ascii="Times New Roman" w:hAnsi="Times New Roman" w:cs="Times New Roman"/>
          <w:i/>
          <w:sz w:val="24"/>
        </w:rPr>
        <w:t xml:space="preserve">(A presentar el </w:t>
      </w:r>
      <w:r w:rsidR="00DE4F4A">
        <w:rPr>
          <w:rFonts w:ascii="Times New Roman" w:hAnsi="Times New Roman" w:cs="Times New Roman"/>
          <w:i/>
          <w:sz w:val="24"/>
        </w:rPr>
        <w:t>4</w:t>
      </w:r>
      <w:r w:rsidRPr="00132A56">
        <w:rPr>
          <w:rFonts w:ascii="Times New Roman" w:hAnsi="Times New Roman" w:cs="Times New Roman"/>
          <w:i/>
          <w:sz w:val="24"/>
        </w:rPr>
        <w:t>-X-</w:t>
      </w:r>
      <w:r w:rsidR="00DE4F4A">
        <w:rPr>
          <w:rFonts w:ascii="Times New Roman" w:hAnsi="Times New Roman" w:cs="Times New Roman"/>
          <w:i/>
          <w:sz w:val="24"/>
        </w:rPr>
        <w:t>16)</w:t>
      </w:r>
    </w:p>
    <w:p w:rsidR="00947A16" w:rsidRPr="004A16B1" w:rsidRDefault="00947A16" w:rsidP="00947A16">
      <w:pPr>
        <w:spacing w:after="0" w:line="240" w:lineRule="auto"/>
        <w:rPr>
          <w:rFonts w:ascii="Times New Roman" w:hAnsi="Times New Roman" w:cs="Times New Roman"/>
        </w:rPr>
      </w:pPr>
    </w:p>
    <w:p w:rsidR="00947A16" w:rsidRPr="004A16B1" w:rsidRDefault="00947A16" w:rsidP="00947A16">
      <w:pPr>
        <w:spacing w:after="0" w:line="240" w:lineRule="auto"/>
        <w:ind w:firstLine="426"/>
        <w:rPr>
          <w:rFonts w:ascii="Times New Roman" w:hAnsi="Times New Roman" w:cs="Times New Roman"/>
          <w:b/>
          <w:lang w:val="es-ES_tradnl"/>
        </w:rPr>
      </w:pPr>
      <w:r w:rsidRPr="004A16B1">
        <w:rPr>
          <w:rFonts w:ascii="Times New Roman" w:hAnsi="Times New Roman" w:cs="Times New Roman"/>
          <w:b/>
          <w:lang w:val="es-ES_tradnl"/>
        </w:rPr>
        <w:t>1. Ampliación ejercicio 1 de la colección de ejercicios.</w:t>
      </w:r>
    </w:p>
    <w:p w:rsidR="00DE4F4A" w:rsidRPr="00DE4F4A" w:rsidRDefault="00DE4F4A" w:rsidP="00DE4F4A">
      <w:pPr>
        <w:widowControl w:val="0"/>
        <w:spacing w:after="0" w:line="240" w:lineRule="auto"/>
        <w:ind w:firstLine="397"/>
        <w:jc w:val="both"/>
        <w:rPr>
          <w:rFonts w:ascii="Times New Roman" w:eastAsia="Calibri" w:hAnsi="Times New Roman" w:cs="Times New Roman"/>
          <w:szCs w:val="24"/>
        </w:rPr>
      </w:pPr>
      <w:r w:rsidRPr="00DE4F4A">
        <w:rPr>
          <w:rFonts w:ascii="Times New Roman" w:eastAsia="Calibri" w:hAnsi="Times New Roman" w:cs="Times New Roman"/>
          <w:szCs w:val="24"/>
        </w:rPr>
        <w:t xml:space="preserve">1.1. Compruebe cuál sería el rendimiento neto de impuestos si se invirtieran 150.000 euros en el activo gravado y 250.000 en el exento. </w:t>
      </w:r>
    </w:p>
    <w:p w:rsidR="00947A16" w:rsidRPr="00E03D27" w:rsidRDefault="00947A16" w:rsidP="00947A16">
      <w:pPr>
        <w:spacing w:after="0" w:line="240" w:lineRule="auto"/>
        <w:ind w:firstLine="426"/>
        <w:rPr>
          <w:rFonts w:ascii="Times New Roman" w:hAnsi="Times New Roman" w:cs="Times New Roman"/>
          <w:i/>
          <w:lang w:val="es-ES_tradnl"/>
        </w:rPr>
      </w:pPr>
      <w:r w:rsidRPr="00E03D27">
        <w:rPr>
          <w:rFonts w:ascii="Times New Roman" w:hAnsi="Times New Roman" w:cs="Times New Roman"/>
          <w:i/>
          <w:lang w:val="es-ES_tradnl"/>
        </w:rPr>
        <w:t xml:space="preserve">Explique </w:t>
      </w:r>
      <w:r w:rsidR="00DE4F4A" w:rsidRPr="00E03D27">
        <w:rPr>
          <w:rFonts w:ascii="Times New Roman" w:hAnsi="Times New Roman" w:cs="Times New Roman"/>
          <w:i/>
          <w:lang w:val="es-ES_tradnl"/>
        </w:rPr>
        <w:t>la diferencia</w:t>
      </w:r>
      <w:r w:rsidRPr="00E03D27">
        <w:rPr>
          <w:rFonts w:ascii="Times New Roman" w:hAnsi="Times New Roman" w:cs="Times New Roman"/>
          <w:i/>
          <w:lang w:val="es-ES_tradnl"/>
        </w:rPr>
        <w:t xml:space="preserve"> de tributación con </w:t>
      </w:r>
      <w:r w:rsidR="00DE4F4A" w:rsidRPr="00E03D27">
        <w:rPr>
          <w:rFonts w:ascii="Times New Roman" w:hAnsi="Times New Roman" w:cs="Times New Roman"/>
          <w:i/>
          <w:lang w:val="es-ES_tradnl"/>
        </w:rPr>
        <w:t xml:space="preserve">respecto a </w:t>
      </w:r>
      <w:r w:rsidRPr="00E03D27">
        <w:rPr>
          <w:rFonts w:ascii="Times New Roman" w:hAnsi="Times New Roman" w:cs="Times New Roman"/>
          <w:i/>
          <w:lang w:val="es-ES_tradnl"/>
        </w:rPr>
        <w:t>la situación óptima.</w:t>
      </w:r>
    </w:p>
    <w:p w:rsidR="00947A16" w:rsidRPr="00FB2CCF" w:rsidRDefault="00947A16" w:rsidP="00947A16">
      <w:pPr>
        <w:spacing w:after="0" w:line="240" w:lineRule="auto"/>
        <w:ind w:firstLine="426"/>
        <w:rPr>
          <w:rFonts w:ascii="Times New Roman" w:eastAsiaTheme="minorEastAsia" w:hAnsi="Times New Roman" w:cs="Times New Roman"/>
          <w:lang w:val="es-ES_tradnl"/>
        </w:rPr>
      </w:pPr>
      <w:bookmarkStart w:id="0" w:name="_GoBack"/>
      <w:bookmarkEnd w:id="0"/>
    </w:p>
    <w:p w:rsidR="00947A16" w:rsidRPr="004A16B1" w:rsidRDefault="00947A16" w:rsidP="00947A16">
      <w:pPr>
        <w:spacing w:after="0" w:line="240" w:lineRule="auto"/>
        <w:ind w:firstLine="426"/>
        <w:rPr>
          <w:rFonts w:ascii="Times New Roman" w:hAnsi="Times New Roman" w:cs="Times New Roman"/>
          <w:b/>
        </w:rPr>
      </w:pPr>
      <w:r>
        <w:rPr>
          <w:rFonts w:ascii="Times New Roman" w:hAnsi="Times New Roman" w:cs="Times New Roman"/>
          <w:b/>
        </w:rPr>
        <w:t xml:space="preserve">2. </w:t>
      </w:r>
      <w:r w:rsidRPr="004A16B1">
        <w:rPr>
          <w:rFonts w:ascii="Times New Roman" w:hAnsi="Times New Roman" w:cs="Times New Roman"/>
          <w:b/>
        </w:rPr>
        <w:t>Ampliación ejercicio 2.</w:t>
      </w:r>
    </w:p>
    <w:p w:rsidR="00DE4F4A" w:rsidRPr="00DE4F4A" w:rsidRDefault="00DE4F4A" w:rsidP="00DE4F4A">
      <w:pPr>
        <w:widowControl w:val="0"/>
        <w:spacing w:after="0" w:line="240" w:lineRule="auto"/>
        <w:ind w:firstLine="397"/>
        <w:jc w:val="both"/>
        <w:rPr>
          <w:rFonts w:ascii="Times New Roman" w:eastAsia="Calibri" w:hAnsi="Times New Roman" w:cs="Times New Roman"/>
          <w:szCs w:val="24"/>
        </w:rPr>
      </w:pPr>
      <w:r w:rsidRPr="00DE4F4A">
        <w:rPr>
          <w:rFonts w:ascii="Times New Roman" w:eastAsia="Calibri" w:hAnsi="Times New Roman" w:cs="Times New Roman"/>
          <w:szCs w:val="24"/>
        </w:rPr>
        <w:t xml:space="preserve">D. XX dispone de </w:t>
      </w:r>
      <w:r>
        <w:rPr>
          <w:rFonts w:ascii="Times New Roman" w:eastAsia="Calibri" w:hAnsi="Times New Roman" w:cs="Times New Roman"/>
          <w:szCs w:val="24"/>
        </w:rPr>
        <w:t>1.0</w:t>
      </w:r>
      <w:r w:rsidRPr="00DE4F4A">
        <w:rPr>
          <w:rFonts w:ascii="Times New Roman" w:eastAsia="Calibri" w:hAnsi="Times New Roman" w:cs="Times New Roman"/>
          <w:szCs w:val="24"/>
        </w:rPr>
        <w:t xml:space="preserve">00.000 euros en el banco, que le proporcionan un interés anual del 4%. Desea comprar un inmueble por ese precio, para alquilarlo por </w:t>
      </w:r>
      <w:r w:rsidR="002A1749">
        <w:rPr>
          <w:rFonts w:ascii="Times New Roman" w:eastAsia="Calibri" w:hAnsi="Times New Roman" w:cs="Times New Roman"/>
          <w:szCs w:val="24"/>
        </w:rPr>
        <w:t>4</w:t>
      </w:r>
      <w:r w:rsidRPr="00DE4F4A">
        <w:rPr>
          <w:rFonts w:ascii="Times New Roman" w:eastAsia="Calibri" w:hAnsi="Times New Roman" w:cs="Times New Roman"/>
          <w:szCs w:val="24"/>
        </w:rPr>
        <w:t>0.000 euros anuales, y se plantea dos alternativas para financiarlo:</w:t>
      </w:r>
    </w:p>
    <w:p w:rsidR="00DE4F4A" w:rsidRPr="00DE4F4A" w:rsidRDefault="00DE4F4A" w:rsidP="00DE4F4A">
      <w:pPr>
        <w:widowControl w:val="0"/>
        <w:spacing w:after="0" w:line="240" w:lineRule="auto"/>
        <w:ind w:firstLine="397"/>
        <w:jc w:val="both"/>
        <w:rPr>
          <w:rFonts w:ascii="Times New Roman" w:eastAsia="Calibri" w:hAnsi="Times New Roman" w:cs="Times New Roman"/>
          <w:szCs w:val="24"/>
        </w:rPr>
      </w:pPr>
      <w:r w:rsidRPr="00DE4F4A">
        <w:rPr>
          <w:rFonts w:ascii="Times New Roman" w:eastAsia="Calibri" w:hAnsi="Times New Roman" w:cs="Times New Roman"/>
          <w:i/>
          <w:szCs w:val="24"/>
        </w:rPr>
        <w:t>1)</w:t>
      </w:r>
      <w:r w:rsidRPr="00DE4F4A">
        <w:rPr>
          <w:rFonts w:ascii="Times New Roman" w:eastAsia="Calibri" w:hAnsi="Times New Roman" w:cs="Times New Roman"/>
          <w:szCs w:val="24"/>
        </w:rPr>
        <w:t xml:space="preserve"> Emplear en ello los </w:t>
      </w:r>
      <w:r>
        <w:rPr>
          <w:rFonts w:ascii="Times New Roman" w:eastAsia="Calibri" w:hAnsi="Times New Roman" w:cs="Times New Roman"/>
          <w:szCs w:val="24"/>
        </w:rPr>
        <w:t>1.0</w:t>
      </w:r>
      <w:r w:rsidRPr="00DE4F4A">
        <w:rPr>
          <w:rFonts w:ascii="Times New Roman" w:eastAsia="Calibri" w:hAnsi="Times New Roman" w:cs="Times New Roman"/>
          <w:szCs w:val="24"/>
        </w:rPr>
        <w:t>00.000 euros de que dispone en el banco.</w:t>
      </w:r>
    </w:p>
    <w:p w:rsidR="00DE4F4A" w:rsidRPr="00DE4F4A" w:rsidRDefault="00DE4F4A" w:rsidP="00DE4F4A">
      <w:pPr>
        <w:widowControl w:val="0"/>
        <w:spacing w:after="0" w:line="240" w:lineRule="auto"/>
        <w:ind w:firstLine="397"/>
        <w:jc w:val="both"/>
        <w:rPr>
          <w:rFonts w:ascii="Times New Roman" w:eastAsia="Calibri" w:hAnsi="Times New Roman" w:cs="Times New Roman"/>
          <w:szCs w:val="24"/>
        </w:rPr>
      </w:pPr>
      <w:r w:rsidRPr="00DE4F4A">
        <w:rPr>
          <w:rFonts w:ascii="Times New Roman" w:eastAsia="Calibri" w:hAnsi="Times New Roman" w:cs="Times New Roman"/>
          <w:i/>
          <w:szCs w:val="24"/>
        </w:rPr>
        <w:t>2</w:t>
      </w:r>
      <w:r w:rsidRPr="00DE4F4A">
        <w:rPr>
          <w:rFonts w:ascii="Times New Roman" w:eastAsia="Calibri" w:hAnsi="Times New Roman" w:cs="Times New Roman"/>
          <w:szCs w:val="24"/>
        </w:rPr>
        <w:t xml:space="preserve">) Mantener la inversión de los </w:t>
      </w:r>
      <w:r>
        <w:rPr>
          <w:rFonts w:ascii="Times New Roman" w:eastAsia="Calibri" w:hAnsi="Times New Roman" w:cs="Times New Roman"/>
          <w:szCs w:val="24"/>
        </w:rPr>
        <w:t>1.0</w:t>
      </w:r>
      <w:r w:rsidRPr="00DE4F4A">
        <w:rPr>
          <w:rFonts w:ascii="Times New Roman" w:eastAsia="Calibri" w:hAnsi="Times New Roman" w:cs="Times New Roman"/>
          <w:szCs w:val="24"/>
        </w:rPr>
        <w:t>00.000 euros, y solicitar un préstamo por el importe de la compra. El banco le facilitará los recursos al 4% de interés.</w:t>
      </w:r>
    </w:p>
    <w:p w:rsidR="00DE4F4A" w:rsidRPr="00DE4F4A" w:rsidRDefault="00DE4F4A" w:rsidP="00DE4F4A">
      <w:pPr>
        <w:widowControl w:val="0"/>
        <w:spacing w:after="0" w:line="240" w:lineRule="auto"/>
        <w:ind w:firstLine="397"/>
        <w:jc w:val="both"/>
        <w:rPr>
          <w:rFonts w:ascii="Times New Roman" w:eastAsia="Calibri" w:hAnsi="Times New Roman" w:cs="Times New Roman"/>
          <w:szCs w:val="24"/>
        </w:rPr>
      </w:pPr>
      <w:r w:rsidRPr="00DE4F4A">
        <w:rPr>
          <w:rFonts w:ascii="Times New Roman" w:eastAsia="Calibri" w:hAnsi="Times New Roman" w:cs="Times New Roman"/>
          <w:szCs w:val="24"/>
        </w:rPr>
        <w:t>Si financia la inversión con capital propio, deberá declarar como ingresos del capital inmobiliario el alquiler, sin incurrir en gasto alguno. Si la financia con un préstamo, obtendrá ingresos de dos fuentes: el alquiler del inmueble y los intereses procedentes del depósito bancario. Los intereses satisfechos por el préstamo para adquirir el inmueble, son deducibles de los rendimientos del capital inmobiliario.</w:t>
      </w:r>
    </w:p>
    <w:p w:rsidR="00DE4F4A" w:rsidRPr="00DE4F4A" w:rsidRDefault="00DE4F4A" w:rsidP="00DE4F4A">
      <w:pPr>
        <w:widowControl w:val="0"/>
        <w:spacing w:after="0" w:line="240" w:lineRule="auto"/>
        <w:ind w:firstLine="397"/>
        <w:jc w:val="both"/>
        <w:rPr>
          <w:rFonts w:ascii="Times New Roman" w:eastAsia="Calibri" w:hAnsi="Times New Roman" w:cs="Times New Roman"/>
          <w:szCs w:val="24"/>
        </w:rPr>
      </w:pPr>
      <w:r w:rsidRPr="00DE4F4A">
        <w:rPr>
          <w:rFonts w:ascii="Times New Roman" w:eastAsia="Calibri" w:hAnsi="Times New Roman" w:cs="Times New Roman"/>
          <w:szCs w:val="24"/>
        </w:rPr>
        <w:t>Sabiendo todo lo anterior, se pregunta:</w:t>
      </w:r>
    </w:p>
    <w:p w:rsidR="00DE4F4A" w:rsidRPr="00DE4F4A" w:rsidRDefault="00DE4F4A" w:rsidP="00DE4F4A">
      <w:pPr>
        <w:widowControl w:val="0"/>
        <w:spacing w:after="0" w:line="240" w:lineRule="auto"/>
        <w:ind w:firstLine="397"/>
        <w:jc w:val="both"/>
        <w:rPr>
          <w:rFonts w:ascii="Times New Roman" w:eastAsia="Calibri" w:hAnsi="Times New Roman" w:cs="Times New Roman"/>
          <w:i/>
          <w:szCs w:val="24"/>
        </w:rPr>
      </w:pPr>
      <w:r w:rsidRPr="00DE4F4A">
        <w:rPr>
          <w:rFonts w:ascii="Times New Roman" w:eastAsia="Calibri" w:hAnsi="Times New Roman" w:cs="Times New Roman"/>
          <w:i/>
          <w:szCs w:val="24"/>
        </w:rPr>
        <w:t>a)</w:t>
      </w:r>
      <w:r w:rsidRPr="00DE4F4A">
        <w:rPr>
          <w:rFonts w:ascii="Times New Roman" w:eastAsia="Calibri" w:hAnsi="Times New Roman" w:cs="Times New Roman"/>
          <w:szCs w:val="24"/>
        </w:rPr>
        <w:t xml:space="preserve"> </w:t>
      </w:r>
      <w:r w:rsidRPr="00DE4F4A">
        <w:rPr>
          <w:rFonts w:ascii="Times New Roman" w:eastAsia="Calibri" w:hAnsi="Times New Roman" w:cs="Times New Roman"/>
          <w:i/>
          <w:szCs w:val="24"/>
        </w:rPr>
        <w:t>¿Cuál de las dos alternativas de financiación le permite obtener unos ingresos anuales, netos de impuestos, más altos el primer año?</w:t>
      </w:r>
    </w:p>
    <w:p w:rsidR="00DE4F4A" w:rsidRPr="00DE4F4A" w:rsidRDefault="00DE4F4A" w:rsidP="00DE4F4A">
      <w:pPr>
        <w:widowControl w:val="0"/>
        <w:spacing w:after="0" w:line="240" w:lineRule="auto"/>
        <w:ind w:firstLine="397"/>
        <w:jc w:val="both"/>
        <w:rPr>
          <w:rFonts w:ascii="Times New Roman" w:eastAsia="Calibri" w:hAnsi="Times New Roman" w:cs="Times New Roman"/>
          <w:i/>
          <w:szCs w:val="24"/>
        </w:rPr>
      </w:pPr>
      <w:r w:rsidRPr="00DE4F4A">
        <w:rPr>
          <w:rFonts w:ascii="Times New Roman" w:eastAsia="Calibri" w:hAnsi="Times New Roman" w:cs="Times New Roman"/>
          <w:i/>
          <w:szCs w:val="24"/>
        </w:rPr>
        <w:t>b) ¿Como se explica la diferencia de renta neta entre ambas alternativas?</w:t>
      </w:r>
    </w:p>
    <w:p w:rsidR="00947A16" w:rsidRDefault="00947A16" w:rsidP="00947A16">
      <w:pPr>
        <w:spacing w:after="0" w:line="240" w:lineRule="auto"/>
        <w:ind w:firstLine="426"/>
        <w:rPr>
          <w:rFonts w:ascii="Times New Roman" w:hAnsi="Times New Roman" w:cs="Times New Roman"/>
          <w:lang w:val="es-ES_tradnl"/>
        </w:rPr>
      </w:pPr>
    </w:p>
    <w:p w:rsidR="00947A16" w:rsidRPr="004A16B1" w:rsidRDefault="00947A16" w:rsidP="00947A16">
      <w:pPr>
        <w:spacing w:after="0" w:line="240" w:lineRule="auto"/>
        <w:ind w:firstLine="426"/>
        <w:rPr>
          <w:rFonts w:ascii="Times New Roman" w:hAnsi="Times New Roman" w:cs="Times New Roman"/>
        </w:rPr>
      </w:pPr>
    </w:p>
    <w:p w:rsidR="000C6567" w:rsidRPr="00E03D27" w:rsidRDefault="00947A16" w:rsidP="001861A2">
      <w:pPr>
        <w:spacing w:after="0" w:line="240" w:lineRule="auto"/>
        <w:ind w:firstLine="426"/>
        <w:jc w:val="both"/>
        <w:rPr>
          <w:rFonts w:ascii="Times New Roman" w:hAnsi="Times New Roman" w:cs="Times New Roman"/>
        </w:rPr>
      </w:pPr>
      <w:r w:rsidRPr="004A16B1">
        <w:rPr>
          <w:rFonts w:ascii="Times New Roman" w:hAnsi="Times New Roman" w:cs="Times New Roman"/>
          <w:b/>
        </w:rPr>
        <w:t xml:space="preserve">3. </w:t>
      </w:r>
      <w:r w:rsidR="000C6567" w:rsidRPr="00E03D27">
        <w:rPr>
          <w:rFonts w:ascii="Times New Roman" w:hAnsi="Times New Roman" w:cs="Times New Roman"/>
        </w:rPr>
        <w:t>Supongamos que a un individuo su empresa</w:t>
      </w:r>
      <w:r w:rsidR="00E03D27">
        <w:rPr>
          <w:rFonts w:ascii="Times New Roman" w:hAnsi="Times New Roman" w:cs="Times New Roman"/>
        </w:rPr>
        <w:t xml:space="preserve"> (una sociedad)</w:t>
      </w:r>
      <w:r w:rsidR="000C6567" w:rsidRPr="00E03D27">
        <w:rPr>
          <w:rFonts w:ascii="Times New Roman" w:hAnsi="Times New Roman" w:cs="Times New Roman"/>
        </w:rPr>
        <w:t xml:space="preserve"> le ofrece la posi</w:t>
      </w:r>
      <w:r w:rsidR="00E03D27">
        <w:rPr>
          <w:rFonts w:ascii="Times New Roman" w:hAnsi="Times New Roman" w:cs="Times New Roman"/>
        </w:rPr>
        <w:t xml:space="preserve">bilidad de optar entre percibir hoy </w:t>
      </w:r>
      <w:r w:rsidR="000C6567" w:rsidRPr="00E03D27">
        <w:rPr>
          <w:rFonts w:ascii="Times New Roman" w:hAnsi="Times New Roman" w:cs="Times New Roman"/>
        </w:rPr>
        <w:t>una retribución de 10.000 euros</w:t>
      </w:r>
      <w:r w:rsidR="00931C3D">
        <w:rPr>
          <w:rFonts w:ascii="Times New Roman" w:hAnsi="Times New Roman" w:cs="Times New Roman"/>
        </w:rPr>
        <w:t xml:space="preserve"> o</w:t>
      </w:r>
      <w:r w:rsidR="000C6567" w:rsidRPr="00E03D27">
        <w:rPr>
          <w:rFonts w:ascii="Times New Roman" w:hAnsi="Times New Roman" w:cs="Times New Roman"/>
        </w:rPr>
        <w:t xml:space="preserve"> dentro de 5 años una de </w:t>
      </w:r>
      <w:r w:rsidR="00931C3D">
        <w:rPr>
          <w:rFonts w:ascii="Times New Roman" w:hAnsi="Times New Roman" w:cs="Times New Roman"/>
        </w:rPr>
        <w:t xml:space="preserve">una </w:t>
      </w:r>
      <w:r w:rsidR="000C6567" w:rsidRPr="00E03D27">
        <w:rPr>
          <w:rFonts w:ascii="Times New Roman" w:hAnsi="Times New Roman" w:cs="Times New Roman"/>
        </w:rPr>
        <w:t>cantidad determinada</w:t>
      </w:r>
      <w:r w:rsidR="00E03D27">
        <w:rPr>
          <w:rFonts w:ascii="Times New Roman" w:hAnsi="Times New Roman" w:cs="Times New Roman"/>
        </w:rPr>
        <w:t>. T</w:t>
      </w:r>
      <w:r w:rsidR="000C6567" w:rsidRPr="00E03D27">
        <w:rPr>
          <w:rFonts w:ascii="Times New Roman" w:hAnsi="Times New Roman" w:cs="Times New Roman"/>
        </w:rPr>
        <w:t>anto la empresa como el empleado pueden obtener de sus inversiones una rentabilidad del 6% antes de impuestos</w:t>
      </w:r>
      <w:r w:rsidR="000C6567" w:rsidRPr="00E03D27">
        <w:rPr>
          <w:rFonts w:ascii="Times New Roman" w:hAnsi="Times New Roman" w:cs="Times New Roman"/>
        </w:rPr>
        <w:t xml:space="preserve">. </w:t>
      </w:r>
      <w:r w:rsidR="00E03D27">
        <w:rPr>
          <w:rFonts w:ascii="Times New Roman" w:hAnsi="Times New Roman" w:cs="Times New Roman"/>
        </w:rPr>
        <w:t>La sociedad tributa en el Impuesto sobre Sociedades al 25%.</w:t>
      </w:r>
    </w:p>
    <w:p w:rsidR="00931C3D" w:rsidRPr="00D122F9" w:rsidRDefault="00931C3D" w:rsidP="00931C3D">
      <w:pPr>
        <w:spacing w:after="0" w:line="240" w:lineRule="auto"/>
        <w:ind w:firstLine="426"/>
        <w:jc w:val="both"/>
        <w:rPr>
          <w:rFonts w:ascii="Times New Roman" w:hAnsi="Times New Roman" w:cs="Times New Roman"/>
          <w:i/>
        </w:rPr>
      </w:pPr>
      <w:r>
        <w:rPr>
          <w:rFonts w:ascii="Times New Roman" w:hAnsi="Times New Roman" w:cs="Times New Roman"/>
          <w:i/>
        </w:rPr>
        <w:t xml:space="preserve">a) </w:t>
      </w:r>
      <w:r w:rsidRPr="00D122F9">
        <w:rPr>
          <w:rFonts w:ascii="Times New Roman" w:hAnsi="Times New Roman" w:cs="Times New Roman"/>
          <w:i/>
        </w:rPr>
        <w:t>¿</w:t>
      </w:r>
      <w:r>
        <w:rPr>
          <w:rFonts w:ascii="Times New Roman" w:hAnsi="Times New Roman" w:cs="Times New Roman"/>
          <w:i/>
        </w:rPr>
        <w:t>Qué retribución neta obtiene la empresa de sus inversiones</w:t>
      </w:r>
      <w:r w:rsidRPr="00D122F9">
        <w:rPr>
          <w:rFonts w:ascii="Times New Roman" w:hAnsi="Times New Roman" w:cs="Times New Roman"/>
          <w:i/>
        </w:rPr>
        <w:t>?</w:t>
      </w:r>
    </w:p>
    <w:p w:rsidR="00931C3D" w:rsidRPr="00D122F9" w:rsidRDefault="00931C3D" w:rsidP="00931C3D">
      <w:pPr>
        <w:spacing w:after="0" w:line="240" w:lineRule="auto"/>
        <w:ind w:firstLine="426"/>
        <w:jc w:val="both"/>
        <w:rPr>
          <w:rFonts w:ascii="Times New Roman" w:hAnsi="Times New Roman" w:cs="Times New Roman"/>
          <w:i/>
        </w:rPr>
      </w:pPr>
      <w:r>
        <w:rPr>
          <w:rFonts w:ascii="Times New Roman" w:hAnsi="Times New Roman" w:cs="Times New Roman"/>
          <w:i/>
        </w:rPr>
        <w:t>b</w:t>
      </w:r>
      <w:r>
        <w:rPr>
          <w:rFonts w:ascii="Times New Roman" w:hAnsi="Times New Roman" w:cs="Times New Roman"/>
          <w:i/>
        </w:rPr>
        <w:t xml:space="preserve">) </w:t>
      </w:r>
      <w:r w:rsidRPr="00D122F9">
        <w:rPr>
          <w:rFonts w:ascii="Times New Roman" w:hAnsi="Times New Roman" w:cs="Times New Roman"/>
          <w:i/>
        </w:rPr>
        <w:t>¿Qué cantidad de retribución diferida sería indiferente para la empresa a 10.000 euros hoy?</w:t>
      </w:r>
    </w:p>
    <w:p w:rsidR="00947A16" w:rsidRPr="00D122F9" w:rsidRDefault="00931C3D" w:rsidP="00D122F9">
      <w:pPr>
        <w:spacing w:after="0" w:line="240" w:lineRule="auto"/>
        <w:ind w:firstLine="426"/>
        <w:jc w:val="both"/>
        <w:rPr>
          <w:rFonts w:ascii="Times New Roman" w:hAnsi="Times New Roman" w:cs="Times New Roman"/>
          <w:i/>
        </w:rPr>
      </w:pPr>
      <w:r>
        <w:rPr>
          <w:rFonts w:ascii="Times New Roman" w:hAnsi="Times New Roman" w:cs="Times New Roman"/>
          <w:i/>
        </w:rPr>
        <w:t>c</w:t>
      </w:r>
      <w:r w:rsidR="00D122F9">
        <w:rPr>
          <w:rFonts w:ascii="Times New Roman" w:hAnsi="Times New Roman" w:cs="Times New Roman"/>
          <w:i/>
        </w:rPr>
        <w:t xml:space="preserve">) </w:t>
      </w:r>
      <w:r w:rsidR="000C6567" w:rsidRPr="00D122F9">
        <w:rPr>
          <w:rFonts w:ascii="Times New Roman" w:hAnsi="Times New Roman" w:cs="Times New Roman"/>
          <w:i/>
        </w:rPr>
        <w:t>Con esa cantidad, y suponiendo</w:t>
      </w:r>
      <w:r w:rsidR="00E03D27" w:rsidRPr="00D122F9">
        <w:rPr>
          <w:rFonts w:ascii="Times New Roman" w:hAnsi="Times New Roman" w:cs="Times New Roman"/>
          <w:i/>
        </w:rPr>
        <w:t xml:space="preserve"> permanencia del tipo impositivo en el tiempo,</w:t>
      </w:r>
      <w:r w:rsidR="000C6567" w:rsidRPr="00D122F9">
        <w:rPr>
          <w:rFonts w:ascii="Times New Roman" w:hAnsi="Times New Roman" w:cs="Times New Roman"/>
          <w:i/>
        </w:rPr>
        <w:t xml:space="preserve"> ¿Qué alternativa preferirá el empleado?</w:t>
      </w:r>
    </w:p>
    <w:p w:rsidR="000C6567" w:rsidRPr="00D122F9" w:rsidRDefault="00931C3D" w:rsidP="00D122F9">
      <w:pPr>
        <w:spacing w:after="0" w:line="240" w:lineRule="auto"/>
        <w:ind w:firstLine="426"/>
        <w:jc w:val="both"/>
        <w:rPr>
          <w:rFonts w:ascii="Times New Roman" w:hAnsi="Times New Roman" w:cs="Times New Roman"/>
          <w:i/>
        </w:rPr>
      </w:pPr>
      <w:r>
        <w:rPr>
          <w:rFonts w:ascii="Times New Roman" w:hAnsi="Times New Roman" w:cs="Times New Roman"/>
          <w:i/>
        </w:rPr>
        <w:t>d</w:t>
      </w:r>
      <w:r w:rsidR="00D122F9">
        <w:rPr>
          <w:rFonts w:ascii="Times New Roman" w:hAnsi="Times New Roman" w:cs="Times New Roman"/>
          <w:i/>
        </w:rPr>
        <w:t>)</w:t>
      </w:r>
      <w:r w:rsidR="005F4A5A">
        <w:rPr>
          <w:rFonts w:ascii="Times New Roman" w:hAnsi="Times New Roman" w:cs="Times New Roman"/>
          <w:i/>
        </w:rPr>
        <w:t xml:space="preserve"> </w:t>
      </w:r>
      <w:r w:rsidR="000C6567" w:rsidRPr="00D122F9">
        <w:rPr>
          <w:rFonts w:ascii="Times New Roman" w:hAnsi="Times New Roman" w:cs="Times New Roman"/>
          <w:i/>
        </w:rPr>
        <w:t>¿Por qué resulta preferible esa alternativa?</w:t>
      </w:r>
    </w:p>
    <w:p w:rsidR="005F4A5A" w:rsidRPr="005F4A5A" w:rsidRDefault="005F4A5A" w:rsidP="00947A16">
      <w:pPr>
        <w:spacing w:after="0" w:line="240" w:lineRule="auto"/>
        <w:ind w:firstLine="426"/>
        <w:rPr>
          <w:rFonts w:ascii="Times New Roman" w:eastAsiaTheme="minorEastAsia" w:hAnsi="Times New Roman" w:cs="Times New Roman"/>
        </w:rPr>
      </w:pPr>
    </w:p>
    <w:p w:rsidR="005F4A5A" w:rsidRDefault="005F4A5A" w:rsidP="005F4A5A">
      <w:pPr>
        <w:spacing w:after="0" w:line="240" w:lineRule="auto"/>
        <w:jc w:val="both"/>
        <w:rPr>
          <w:rFonts w:ascii="Times New Roman" w:hAnsi="Times New Roman" w:cs="Times New Roman"/>
        </w:rPr>
      </w:pPr>
    </w:p>
    <w:p w:rsidR="00D122F9" w:rsidRDefault="00947A16" w:rsidP="00D122F9">
      <w:pPr>
        <w:spacing w:after="0" w:line="240" w:lineRule="auto"/>
        <w:ind w:firstLine="426"/>
        <w:jc w:val="both"/>
        <w:rPr>
          <w:rFonts w:ascii="Times New Roman" w:hAnsi="Times New Roman" w:cs="Times New Roman"/>
        </w:rPr>
      </w:pPr>
      <w:r w:rsidRPr="004A16B1">
        <w:rPr>
          <w:rFonts w:ascii="Times New Roman" w:hAnsi="Times New Roman" w:cs="Times New Roman"/>
        </w:rPr>
        <w:t xml:space="preserve">4. </w:t>
      </w:r>
      <w:r w:rsidR="00E03D27">
        <w:rPr>
          <w:rFonts w:ascii="Times New Roman" w:hAnsi="Times New Roman" w:cs="Times New Roman"/>
        </w:rPr>
        <w:t>Una persona, cuyo tipo impositivo actual es del 30%</w:t>
      </w:r>
      <w:r w:rsidR="00D122F9">
        <w:rPr>
          <w:rFonts w:ascii="Times New Roman" w:hAnsi="Times New Roman" w:cs="Times New Roman"/>
        </w:rPr>
        <w:t xml:space="preserve"> puede invertir sus activos al 10% de interés. </w:t>
      </w:r>
    </w:p>
    <w:p w:rsidR="00947A16" w:rsidRDefault="00D122F9" w:rsidP="00D122F9">
      <w:pPr>
        <w:spacing w:after="0" w:line="240" w:lineRule="auto"/>
        <w:ind w:firstLine="426"/>
        <w:jc w:val="both"/>
        <w:rPr>
          <w:rFonts w:ascii="Times New Roman" w:hAnsi="Times New Roman" w:cs="Times New Roman"/>
        </w:rPr>
      </w:pPr>
      <w:r>
        <w:rPr>
          <w:rFonts w:ascii="Times New Roman" w:hAnsi="Times New Roman" w:cs="Times New Roman"/>
        </w:rPr>
        <w:t>Determinar la TIR de una inversión según que en el futuro su tipo marginal sea:</w:t>
      </w:r>
    </w:p>
    <w:p w:rsidR="00D122F9" w:rsidRDefault="00D122F9" w:rsidP="00D122F9">
      <w:pPr>
        <w:spacing w:after="0" w:line="240" w:lineRule="auto"/>
        <w:ind w:firstLine="426"/>
        <w:jc w:val="both"/>
        <w:rPr>
          <w:rFonts w:ascii="Times New Roman" w:hAnsi="Times New Roman" w:cs="Times New Roman"/>
        </w:rPr>
      </w:pPr>
      <w:r>
        <w:rPr>
          <w:rFonts w:ascii="Times New Roman" w:hAnsi="Times New Roman" w:cs="Times New Roman"/>
        </w:rPr>
        <w:t>a) Del 20%</w:t>
      </w:r>
    </w:p>
    <w:p w:rsidR="00D122F9" w:rsidRDefault="00D122F9" w:rsidP="00D122F9">
      <w:pPr>
        <w:spacing w:after="0" w:line="240" w:lineRule="auto"/>
        <w:ind w:firstLine="426"/>
        <w:jc w:val="both"/>
        <w:rPr>
          <w:rFonts w:ascii="Times New Roman" w:hAnsi="Times New Roman" w:cs="Times New Roman"/>
        </w:rPr>
      </w:pPr>
      <w:r>
        <w:rPr>
          <w:rFonts w:ascii="Times New Roman" w:hAnsi="Times New Roman" w:cs="Times New Roman"/>
        </w:rPr>
        <w:t>b) Del 40</w:t>
      </w:r>
      <w:proofErr w:type="gramStart"/>
      <w:r>
        <w:rPr>
          <w:rFonts w:ascii="Times New Roman" w:hAnsi="Times New Roman" w:cs="Times New Roman"/>
        </w:rPr>
        <w:t>% .</w:t>
      </w:r>
      <w:proofErr w:type="gramEnd"/>
      <w:r>
        <w:rPr>
          <w:rFonts w:ascii="Times New Roman" w:hAnsi="Times New Roman" w:cs="Times New Roman"/>
        </w:rPr>
        <w:t xml:space="preserve"> </w:t>
      </w:r>
    </w:p>
    <w:p w:rsidR="00D122F9" w:rsidRPr="00D122F9" w:rsidRDefault="00D122F9" w:rsidP="00D122F9">
      <w:pPr>
        <w:spacing w:after="0" w:line="240" w:lineRule="auto"/>
        <w:ind w:firstLine="426"/>
        <w:jc w:val="both"/>
        <w:rPr>
          <w:rFonts w:ascii="Times New Roman" w:hAnsi="Times New Roman" w:cs="Times New Roman"/>
          <w:i/>
        </w:rPr>
      </w:pPr>
      <w:r w:rsidRPr="00D122F9">
        <w:rPr>
          <w:rFonts w:ascii="Times New Roman" w:hAnsi="Times New Roman" w:cs="Times New Roman"/>
          <w:i/>
        </w:rPr>
        <w:t>¿Cómo explica los resultados obtenidos?</w:t>
      </w:r>
    </w:p>
    <w:p w:rsidR="00947A16" w:rsidRPr="004A16B1" w:rsidRDefault="00D122F9" w:rsidP="00D122F9">
      <w:pPr>
        <w:tabs>
          <w:tab w:val="left" w:pos="5640"/>
        </w:tabs>
        <w:spacing w:after="0" w:line="240" w:lineRule="auto"/>
        <w:ind w:firstLine="426"/>
        <w:rPr>
          <w:rFonts w:ascii="Times New Roman" w:hAnsi="Times New Roman" w:cs="Times New Roman"/>
        </w:rPr>
      </w:pPr>
      <w:r>
        <w:rPr>
          <w:rFonts w:ascii="Times New Roman" w:hAnsi="Times New Roman" w:cs="Times New Roman"/>
        </w:rPr>
        <w:tab/>
      </w:r>
    </w:p>
    <w:sectPr w:rsidR="00947A16" w:rsidRPr="004A16B1" w:rsidSect="006D7580">
      <w:pgSz w:w="11906" w:h="16838"/>
      <w:pgMar w:top="1417" w:right="1701" w:bottom="1417"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s-ES"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537"/>
    <w:rsid w:val="000150F5"/>
    <w:rsid w:val="000C0368"/>
    <w:rsid w:val="000C6567"/>
    <w:rsid w:val="00132A56"/>
    <w:rsid w:val="001861A2"/>
    <w:rsid w:val="002A1749"/>
    <w:rsid w:val="002D7537"/>
    <w:rsid w:val="004A16B1"/>
    <w:rsid w:val="00513C4A"/>
    <w:rsid w:val="00523AAC"/>
    <w:rsid w:val="005F4A5A"/>
    <w:rsid w:val="005F583D"/>
    <w:rsid w:val="006A0FB0"/>
    <w:rsid w:val="006D7580"/>
    <w:rsid w:val="007345C5"/>
    <w:rsid w:val="007F4997"/>
    <w:rsid w:val="008601B2"/>
    <w:rsid w:val="00931C3D"/>
    <w:rsid w:val="00947A16"/>
    <w:rsid w:val="009F1F69"/>
    <w:rsid w:val="00A649AE"/>
    <w:rsid w:val="00B625BA"/>
    <w:rsid w:val="00D122F9"/>
    <w:rsid w:val="00DB311C"/>
    <w:rsid w:val="00DE4F4A"/>
    <w:rsid w:val="00DF06B2"/>
    <w:rsid w:val="00E03D27"/>
    <w:rsid w:val="00FB2C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A16B1"/>
    <w:rPr>
      <w:color w:val="808080"/>
    </w:rPr>
  </w:style>
  <w:style w:type="paragraph" w:styleId="Textodeglobo">
    <w:name w:val="Balloon Text"/>
    <w:basedOn w:val="Normal"/>
    <w:link w:val="TextodegloboCar"/>
    <w:uiPriority w:val="99"/>
    <w:semiHidden/>
    <w:unhideWhenUsed/>
    <w:rsid w:val="004A16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6B1"/>
    <w:rPr>
      <w:rFonts w:ascii="Tahoma" w:hAnsi="Tahoma" w:cs="Tahoma"/>
      <w:sz w:val="16"/>
      <w:szCs w:val="16"/>
    </w:rPr>
  </w:style>
  <w:style w:type="paragraph" w:styleId="Prrafodelista">
    <w:name w:val="List Paragraph"/>
    <w:basedOn w:val="Normal"/>
    <w:uiPriority w:val="34"/>
    <w:qFormat/>
    <w:rsid w:val="00D122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A16B1"/>
    <w:rPr>
      <w:color w:val="808080"/>
    </w:rPr>
  </w:style>
  <w:style w:type="paragraph" w:styleId="Textodeglobo">
    <w:name w:val="Balloon Text"/>
    <w:basedOn w:val="Normal"/>
    <w:link w:val="TextodegloboCar"/>
    <w:uiPriority w:val="99"/>
    <w:semiHidden/>
    <w:unhideWhenUsed/>
    <w:rsid w:val="004A16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6B1"/>
    <w:rPr>
      <w:rFonts w:ascii="Tahoma" w:hAnsi="Tahoma" w:cs="Tahoma"/>
      <w:sz w:val="16"/>
      <w:szCs w:val="16"/>
    </w:rPr>
  </w:style>
  <w:style w:type="paragraph" w:styleId="Prrafodelista">
    <w:name w:val="List Paragraph"/>
    <w:basedOn w:val="Normal"/>
    <w:uiPriority w:val="34"/>
    <w:qFormat/>
    <w:rsid w:val="00D12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2015-10-15T11:38:00Z</cp:lastPrinted>
  <dcterms:created xsi:type="dcterms:W3CDTF">2016-09-26T17:31:00Z</dcterms:created>
  <dcterms:modified xsi:type="dcterms:W3CDTF">2016-09-26T17:31:00Z</dcterms:modified>
</cp:coreProperties>
</file>